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4B3" w:rsidRPr="001D74B3" w:rsidRDefault="001D74B3" w:rsidP="001D74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NZ"/>
        </w:rPr>
      </w:pPr>
      <w:hyperlink r:id="rId4" w:history="1">
        <w:r w:rsidRPr="001D74B3">
          <w:rPr>
            <w:rFonts w:ascii="Arial" w:eastAsia="Calibri" w:hAnsi="Arial" w:cs="Arial"/>
            <w:color w:val="0000FF"/>
            <w:sz w:val="24"/>
            <w:szCs w:val="24"/>
            <w:u w:val="single"/>
            <w:lang w:eastAsia="en-NZ"/>
          </w:rPr>
          <w:t>http://www.nzherald.co.nz/nz/news/article.cfm?c_id=1&amp;objectid=11606125</w:t>
        </w:r>
      </w:hyperlink>
      <w:r w:rsidRPr="001D74B3">
        <w:rPr>
          <w:rFonts w:ascii="Times New Roman" w:eastAsia="Calibri" w:hAnsi="Times New Roman" w:cs="Times New Roman"/>
          <w:sz w:val="24"/>
          <w:szCs w:val="24"/>
          <w:lang w:eastAsia="en-NZ"/>
        </w:rPr>
        <w:br w:type="textWrapping" w:clear="all"/>
      </w:r>
    </w:p>
    <w:p w:rsidR="007423A9" w:rsidRDefault="007423A9">
      <w:bookmarkStart w:id="0" w:name="_GoBack"/>
      <w:bookmarkEnd w:id="0"/>
    </w:p>
    <w:sectPr w:rsidR="00742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B3"/>
    <w:rsid w:val="001D74B3"/>
    <w:rsid w:val="007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D8996-449F-4029-AECA-234ECB26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zherald.co.nz/nz/news/article.cfm?c_id=1&amp;objectid=116061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Villa Education Trust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Hall</dc:creator>
  <cp:keywords/>
  <dc:description/>
  <cp:lastModifiedBy>Stephen Hall</cp:lastModifiedBy>
  <cp:revision>1</cp:revision>
  <dcterms:created xsi:type="dcterms:W3CDTF">2016-03-17T03:41:00Z</dcterms:created>
  <dcterms:modified xsi:type="dcterms:W3CDTF">2016-03-17T03:41:00Z</dcterms:modified>
</cp:coreProperties>
</file>